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הפיקדון</w:t>
      </w:r>
    </w:p>
    <w:p>
      <w:pPr>
        <w:bidi/>
        <w:jc w:val="right"/>
      </w:pPr>
      <w:r>
        <w:rPr>
          <w:rFonts w:ascii="Arial" w:hAnsi="Arial" w:cs="Arial"/>
          <w:b w:val="0"/>
          <w:color w:val="555555"/>
          <w:rtl/>
        </w:rPr>
        <w:t>יצחק לייב פרץ · סיפור עם אמנותי · הסיפור העממי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(אליהו הנביא) · 2–ג (שבע) · 3–ב (שהפיקדון יישאר אצלם) · 4–א (סבל) · 5–א (את אשתו)</w:t>
      </w:r>
    </w:p>
    <w:p>
      <w:pPr>
        <w:bidi/>
        <w:spacing w:after="60"/>
        <w:jc w:val="right"/>
      </w:pPr>
      <w:r>
        <w:rPr>
          <w:rFonts w:ascii="Arial" w:hAnsi="Arial" w:cs="Arial"/>
          <w:b w:val="0"/>
          <w:rtl/>
        </w:rPr>
        <w:t>תרגיל 2: 1–נכון · 2–נכון · 3–לא נכון (סריל – נבונה ובוטחת)</w:t>
      </w:r>
    </w:p>
    <w:p>
      <w:pPr>
        <w:bidi/>
        <w:spacing w:after="60"/>
        <w:jc w:val="right"/>
      </w:pPr>
      <w:r>
        <w:rPr>
          <w:rFonts w:ascii="Arial" w:hAnsi="Arial" w:cs="Arial"/>
          <w:b w:val="0"/>
          <w:rtl/>
        </w:rPr>
        <w:t>תרגיל 3: 1) שבע שנים טובות של עושר, ואת הבחירה אם יבואו מיד או בסוף חייו. | 2) כי לא היה להם כסף לשכר הלימוד של הילדים, והילדים נשלחו הביתה; היא בטחה שגם בעתיד יהיה טוב ("ברוך ה' יום יום"). | 3) כמעט כלום: המשיכו לחיות מעבודתו של טוביה, ולקחו מהזהב רק לשכר הלימוד.</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1–ג · 2–ד · 3–א · 4–ב</w:t>
      </w:r>
    </w:p>
    <w:p>
      <w:pPr>
        <w:bidi/>
        <w:spacing w:after="60"/>
        <w:jc w:val="right"/>
      </w:pPr>
      <w:r>
        <w:rPr>
          <w:rFonts w:ascii="Arial" w:hAnsi="Arial" w:cs="Arial"/>
          <w:b w:val="0"/>
          <w:rtl/>
        </w:rPr>
        <w:t>תרגיל 5: 1–דמות · 2–סמל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פיקדון הוא דבר שמשאירים אצלנו לשמירה ואינו שלנו. סריל רואה בעושר מתנה זמנית שיש לשמור עליה ולהשתמש בה רק לדבר החשוב באמת – החינוך.</w:t>
      </w:r>
    </w:p>
    <w:p>
      <w:pPr>
        <w:bidi/>
        <w:spacing w:after="60"/>
        <w:jc w:val="right"/>
      </w:pPr>
      <w:r>
        <w:rPr>
          <w:rFonts w:ascii="Arial" w:hAnsi="Arial" w:cs="Arial"/>
          <w:b w:val="0"/>
          <w:rtl/>
        </w:rPr>
        <w:t>תרגיל 7: טוביה ישר ותמים אך מהסס; סריל היא בעלת ההחלטה, הביטחון והתבונה. היא קובעת את הבחירה, וגם מנסחת את המשמעות בסוף.</w:t>
      </w:r>
    </w:p>
    <w:p>
      <w:pPr>
        <w:bidi/>
        <w:spacing w:after="60"/>
        <w:jc w:val="right"/>
      </w:pPr>
      <w:r>
        <w:rPr>
          <w:rFonts w:ascii="Arial" w:hAnsi="Arial" w:cs="Arial"/>
          <w:b w:val="0"/>
          <w:rtl/>
        </w:rPr>
        <w:t>תרגיל 8: תשובה פתוחה: אפשר להעריך את הצניעות והנאמנות, ואפשר לשאול אם מותר ליהנות ממתנה. חשוב לנמק.</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אם מישהו היה נותן לכם "פיקדון" של מזל טוב לשבע שנים – על מה הייתם שומרים שלא ישתנה?</w:t>
      </w:r>
    </w:p>
    <w:p>
      <w:pPr>
        <w:bidi/>
        <w:jc w:val="right"/>
      </w:pPr>
      <w:r>
        <w:rPr>
          <w:rFonts w:ascii="Arial" w:hAnsi="Arial" w:cs="Arial"/>
          <w:b w:val="0"/>
          <w:rtl/>
        </w:rPr>
        <w:t>• הזמינו את התלמידים לחשוב על ערכים ולא רק על רכוש.</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הפיקדון</w:t>
      </w:r>
    </w:p>
    <w:p>
      <w:pPr>
        <w:bidi/>
        <w:jc w:val="right"/>
      </w:pPr>
      <w:r>
        <w:rPr>
          <w:rFonts w:ascii="Arial" w:hAnsi="Arial" w:cs="Arial"/>
          <w:b w:val="0"/>
          <w:color w:val="555555"/>
          <w:rtl/>
        </w:rPr>
        <w:t>יצחק לייב פרץ · סיפור עם אמנותי · הסיפור העממי</w:t>
      </w:r>
    </w:p>
    <w:p>
      <w:pPr>
        <w:bidi/>
        <w:jc w:val="right"/>
      </w:pPr>
      <w:r>
        <w:rPr>
          <w:rFonts w:ascii="Arial" w:hAnsi="Arial" w:cs="Arial"/>
          <w:b w:val="0"/>
          <w:rtl/>
        </w:rPr>
        <w:t>תזכורת קצרה: טוביה, סבל עני בעיר קטנה, מחכה בשוק לעבודה לפני שבת. צייד זר – שהוא בעצם אליהו הנביא – מבשר לו על שבע שנים טובות, ונותן לו לבחור אם יבואו עכשיו או בסוף חייו. טוביה שואל את אשתו סריל, והיא בוחרת "עכשיו" כי צריך לשלם את שכר הלימוד של הילדים. החול שבו משחקים הילדים הופך לזהב. כשהשנים נגמרות והמבשר בא, מתברר שטוביה וסריל חיו כמקודם, מעבודת ידיו של טוביה, ולקחו מהזהב רק לשכר הלימוד – כי ראו בו פיקדון. בבית הדין של מעלה נפסק שאין שומרי פיקדון נאמנים מהם, והפיקדון נשאר אצלם.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מי היה הצייד באמת?</w:t>
      </w:r>
    </w:p>
    <w:p>
      <w:pPr>
        <w:bidi/>
        <w:spacing w:after="120"/>
        <w:jc w:val="right"/>
      </w:pPr>
      <w:r>
        <w:rPr>
          <w:rFonts w:ascii="Arial" w:hAnsi="Arial" w:cs="Arial"/>
          <w:b w:val="0"/>
          <w:rtl/>
        </w:rPr>
        <w:t xml:space="preserve">     א. מלך     ב. אליהו הנביא     ג. שכן     ד. סוחר</w:t>
      </w:r>
    </w:p>
    <w:p>
      <w:pPr>
        <w:bidi/>
        <w:jc w:val="right"/>
      </w:pPr>
      <w:r>
        <w:rPr>
          <w:rFonts w:ascii="Arial" w:hAnsi="Arial" w:cs="Arial"/>
          <w:b w:val="0"/>
          <w:rtl/>
        </w:rPr>
        <w:t>2) כמה שנים טובות הובטחו?</w:t>
      </w:r>
    </w:p>
    <w:p>
      <w:pPr>
        <w:bidi/>
        <w:spacing w:after="120"/>
        <w:jc w:val="right"/>
      </w:pPr>
      <w:r>
        <w:rPr>
          <w:rFonts w:ascii="Arial" w:hAnsi="Arial" w:cs="Arial"/>
          <w:b w:val="0"/>
          <w:rtl/>
        </w:rPr>
        <w:t xml:space="preserve">     א. שלוש     ב. חמש     ג. שבע     ד. עשר</w:t>
      </w:r>
    </w:p>
    <w:p>
      <w:pPr>
        <w:bidi/>
        <w:jc w:val="right"/>
      </w:pPr>
      <w:r>
        <w:rPr>
          <w:rFonts w:ascii="Arial" w:hAnsi="Arial" w:cs="Arial"/>
          <w:b w:val="0"/>
          <w:rtl/>
        </w:rPr>
        <w:t>3) מה פסק בית הדין של מעלה?</w:t>
      </w:r>
    </w:p>
    <w:p>
      <w:pPr>
        <w:bidi/>
        <w:spacing w:after="120"/>
        <w:jc w:val="right"/>
      </w:pPr>
      <w:r>
        <w:rPr>
          <w:rFonts w:ascii="Arial" w:hAnsi="Arial" w:cs="Arial"/>
          <w:b w:val="0"/>
          <w:rtl/>
        </w:rPr>
        <w:t xml:space="preserve">     א. לקחת את הזהב     ב. שהפיקדון יישאר אצלם     ג. להעניש את טוביה     ד. לתת לשכנים</w:t>
      </w:r>
    </w:p>
    <w:p>
      <w:pPr>
        <w:bidi/>
        <w:jc w:val="right"/>
      </w:pPr>
      <w:r>
        <w:rPr>
          <w:rFonts w:ascii="Arial" w:hAnsi="Arial" w:cs="Arial"/>
          <w:b w:val="0"/>
          <w:rtl/>
        </w:rPr>
        <w:t>4) מה הייתה העבודה של טוביה?</w:t>
      </w:r>
    </w:p>
    <w:p>
      <w:pPr>
        <w:bidi/>
        <w:spacing w:after="120"/>
        <w:jc w:val="right"/>
      </w:pPr>
      <w:r>
        <w:rPr>
          <w:rFonts w:ascii="Arial" w:hAnsi="Arial" w:cs="Arial"/>
          <w:b w:val="0"/>
          <w:rtl/>
        </w:rPr>
        <w:t xml:space="preserve">     א. סבל     ב. מלך     ג. מורה</w:t>
      </w:r>
    </w:p>
    <w:p>
      <w:pPr>
        <w:bidi/>
        <w:jc w:val="right"/>
      </w:pPr>
      <w:r>
        <w:rPr>
          <w:rFonts w:ascii="Arial" w:hAnsi="Arial" w:cs="Arial"/>
          <w:b w:val="0"/>
          <w:rtl/>
        </w:rPr>
        <w:t>5) את מי שאל טוביה?</w:t>
      </w:r>
    </w:p>
    <w:p>
      <w:pPr>
        <w:bidi/>
        <w:spacing w:after="120"/>
        <w:jc w:val="right"/>
      </w:pPr>
      <w:r>
        <w:rPr>
          <w:rFonts w:ascii="Arial" w:hAnsi="Arial" w:cs="Arial"/>
          <w:b w:val="0"/>
          <w:rtl/>
        </w:rPr>
        <w:t xml:space="preserve">     א. את אשתו     ב. את המלך     ג. את הילדים</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הצייד – המבשר – פלאי ומסתורי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טוביה – ישר ותמים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סריל – פלאי ומסתורי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הציע הצייד לטוביה?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מדוע בחרה סריל שהשנים יבואו מיד?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עשו טוביה וסריל בזהב?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מבנה הסיפור העממי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מבנה מעגלי: הסיפור נפתח ונסגר עם טוביה בשוק, החבל על מותניו – אבל בסוף אנחנו מבינים את המשמעות מחדש.</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החול שהופך לזהב, במקום שבו משחקים הילדים, קושר את העושר לילדים ולעתידם.</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מבנה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פתיחה בעוני, פגישה עם דמות פלאית, בחירה, נס, מבחן בסוף התקופה וסוף טוב.</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טוביה וסריל הם דמויות פשוטות אבל חמות; סריל מפתיעה ומראה עומק.</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פער   |   דמות   |   סמל</w:t>
      </w:r>
    </w:p>
    <w:p>
      <w:pPr>
        <w:bidi/>
        <w:spacing w:after="120"/>
        <w:jc w:val="right"/>
      </w:pPr>
      <w:r>
        <w:rPr>
          <w:rFonts w:ascii="Arial" w:hAnsi="Arial" w:cs="Arial"/>
          <w:b w:val="0"/>
          <w:rtl/>
        </w:rPr>
        <w:t>1) ______ – אדם, בעל חיים או יצור שפועל ביצירה; לדמות יש תכונות, רצונות ומניעים</w:t>
      </w:r>
    </w:p>
    <w:p>
      <w:pPr>
        <w:bidi/>
        <w:spacing w:after="120"/>
        <w:jc w:val="right"/>
      </w:pPr>
      <w:r>
        <w:rPr>
          <w:rFonts w:ascii="Arial" w:hAnsi="Arial" w:cs="Arial"/>
          <w:b w:val="0"/>
          <w:rtl/>
        </w:rPr>
        <w:t>2)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פירוש המילה "פיקדון" ומה היא מלמדת על השקפת העולם של סריל?</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תפקידה של סריל לעומת טוביה?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הייתם נוהגים כמו טוביה וסריל? מה דעתכם על הבחירה לא ליהנות מהעושר?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מכתב קצר שסריל כותבת לילדיה בבגרותם, ומסבירה להם למה בחרה כך בשבע השנים הטובות.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הפיקדון · שם: ______________</w:t>
      </w:r>
    </w:p>
    <w:p>
      <w:pPr>
        <w:bidi/>
        <w:jc w:val="right"/>
      </w:pPr>
      <w:r>
        <w:rPr>
          <w:rFonts w:ascii="Arial" w:hAnsi="Arial" w:cs="Arial"/>
          <w:b w:val="0"/>
          <w:rtl/>
        </w:rPr>
        <w:t>1) ציינו שני מאפיינים של סיפור עם שמצאתם היום בסיפור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איזו דמות חכמה מהיחידה הייתם רוצים לפגוש,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השלימו: מזל טוב הוא בעיניי...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